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12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 w:firstLineChars="200"/>
        <w:jc w:val="center"/>
        <w:textAlignment w:val="auto"/>
        <w:outlineLvl w:val="9"/>
        <w:rPr>
          <w:rFonts w:hint="eastAsia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cstheme="minorBidi"/>
          <w:kern w:val="2"/>
          <w:sz w:val="44"/>
          <w:szCs w:val="44"/>
          <w:lang w:val="en-US" w:eastAsia="zh-CN" w:bidi="ar-SA"/>
        </w:rPr>
        <w:t>2018年江苏师范大学教职工羽毛球</w:t>
      </w:r>
    </w:p>
    <w:p>
      <w:pPr>
        <w:keepNext w:val="0"/>
        <w:keepLines w:val="0"/>
        <w:pageBreakBefore w:val="0"/>
        <w:widowControl w:val="0"/>
        <w:tabs>
          <w:tab w:val="left" w:pos="112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 w:firstLineChars="200"/>
        <w:jc w:val="center"/>
        <w:textAlignment w:val="auto"/>
        <w:outlineLvl w:val="9"/>
        <w:rPr>
          <w:rFonts w:hint="eastAsia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cstheme="minorBidi"/>
          <w:kern w:val="2"/>
          <w:sz w:val="44"/>
          <w:szCs w:val="44"/>
          <w:lang w:val="en-US" w:eastAsia="zh-CN" w:bidi="ar-SA"/>
        </w:rPr>
        <w:t>单项比赛具体赛程安排如下：</w:t>
      </w:r>
    </w:p>
    <w:p>
      <w:pPr>
        <w:keepNext w:val="0"/>
        <w:keepLines w:val="0"/>
        <w:pageBreakBefore w:val="0"/>
        <w:widowControl w:val="0"/>
        <w:tabs>
          <w:tab w:val="left" w:pos="112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 w:firstLineChars="200"/>
        <w:jc w:val="left"/>
        <w:textAlignment w:val="auto"/>
        <w:outlineLvl w:val="9"/>
        <w:rPr>
          <w:rFonts w:hint="eastAsia" w:cstheme="minorBidi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2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比赛日期、时间：11月16日、19日、 21日、23日共四天，每天下午3：30开始。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2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场地安排：女单、女双在排球馆，男单、男双、混双在游泳馆二楼羽毛球馆。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2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11月16日（星期五）下午，女单、男单打前三轮；11月19日（星期一）下午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女双、男双打前三轮；21日（星期三）下午，男单、女单、男双、女双打后两轮，排出前八名。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2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11月21日下午4：30混双在游泳馆二楼羽毛球馆打前三轮；11月23日下午3：30在游泳馆二楼羽毛球馆打后两轮，排出前八名，同时进行五个单项比赛的最后颁奖典礼。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4153B5"/>
    <w:multiLevelType w:val="singleLevel"/>
    <w:tmpl w:val="D94153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B7699"/>
    <w:rsid w:val="2CBB7699"/>
    <w:rsid w:val="426135BB"/>
    <w:rsid w:val="489001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2018-11-13T23:52:00Z</dcterms:created>
  <dc:creator>冰水</dc:creator>
  <cp:lastModifiedBy>Administrator</cp:lastModifiedBy>
  <dcterms:modified xsi:type="dcterms:W3CDTF">2018-11-15T07:20:18Z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