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：</w:t>
      </w:r>
    </w:p>
    <w:p>
      <w:pPr>
        <w:spacing w:before="156" w:beforeLines="50" w:after="156" w:afterLines="50" w:line="64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江苏师范大学优秀工会之友申报表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28"/>
        <w:gridCol w:w="1004"/>
        <w:gridCol w:w="440"/>
        <w:gridCol w:w="530"/>
        <w:gridCol w:w="393"/>
        <w:gridCol w:w="1232"/>
        <w:gridCol w:w="1081"/>
        <w:gridCol w:w="270"/>
        <w:gridCol w:w="812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任现职务时间</w:t>
            </w:r>
          </w:p>
        </w:tc>
        <w:tc>
          <w:tcPr>
            <w:tcW w:w="6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0" w:hRule="atLeast"/>
        </w:trPr>
        <w:tc>
          <w:tcPr>
            <w:tcW w:w="6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25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基层工会意见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基层党组织意见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工会主席签字</w:t>
            </w:r>
          </w:p>
          <w:p>
            <w:pPr>
              <w:spacing w:line="300" w:lineRule="exact"/>
              <w:ind w:firstLine="1575" w:firstLineChars="75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575" w:firstLineChars="75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575" w:firstLineChars="7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/>
                <w:sz w:val="4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章</w:t>
            </w: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00" w:lineRule="exact"/>
              <w:ind w:firstLine="2940" w:firstLineChars="14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2940" w:firstLineChars="14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155" w:firstLineChars="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章</w:t>
            </w:r>
          </w:p>
          <w:p>
            <w:pPr>
              <w:spacing w:line="300" w:lineRule="exact"/>
              <w:ind w:firstLine="840" w:firstLineChars="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480" w:lineRule="exact"/>
        <w:rPr>
          <w:rFonts w:ascii="仿宋_GB2312" w:eastAsia="仿宋_GB2312"/>
          <w:sz w:val="32"/>
          <w:szCs w:val="32"/>
        </w:rPr>
      </w:pP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4874"/>
    <w:rsid w:val="000153CD"/>
    <w:rsid w:val="00D15ABB"/>
    <w:rsid w:val="00FC62E2"/>
    <w:rsid w:val="07D94874"/>
    <w:rsid w:val="0D8D444E"/>
    <w:rsid w:val="17634549"/>
    <w:rsid w:val="533D6F18"/>
    <w:rsid w:val="53B7424F"/>
    <w:rsid w:val="55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7</TotalTime>
  <ScaleCrop>false</ScaleCrop>
  <LinksUpToDate>false</LinksUpToDate>
  <CharactersWithSpaces>207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2020-12-21T02:31:00Z</dcterms:created>
  <dc:creator>我是一片云</dc:creator>
  <cp:lastModifiedBy>DYJ</cp:lastModifiedBy>
  <dcterms:modified xsi:type="dcterms:W3CDTF">2021-12-07T03:23:00Z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34B2C26E2625481C90AA19634F677B46</vt:lpwstr>
  </property>
</Properties>
</file>