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5B7" w:rsidRDefault="00BD20F3">
      <w:pPr>
        <w:pStyle w:val="a3"/>
        <w:widowControl/>
        <w:spacing w:beforeAutospacing="0" w:after="316" w:afterAutospacing="0" w:line="26" w:lineRule="atLeast"/>
        <w:ind w:left="60" w:right="60"/>
        <w:jc w:val="center"/>
        <w:rPr>
          <w:rFonts w:ascii="仿宋_GB2312" w:eastAsia="仿宋_GB2312"/>
          <w:sz w:val="22"/>
          <w:szCs w:val="22"/>
        </w:rPr>
      </w:pPr>
      <w:r>
        <w:rPr>
          <w:rStyle w:val="a4"/>
          <w:rFonts w:ascii="仿宋_GB2312" w:eastAsia="仿宋_GB2312" w:hAnsi="宋体" w:cs="黑体" w:hint="eastAsia"/>
          <w:sz w:val="31"/>
          <w:szCs w:val="31"/>
          <w:shd w:val="clear" w:color="auto" w:fill="FFFFFF"/>
        </w:rPr>
        <w:t>第六</w:t>
      </w:r>
      <w:r>
        <w:rPr>
          <w:rStyle w:val="a4"/>
          <w:rFonts w:ascii="仿宋_GB2312" w:eastAsia="仿宋_GB2312" w:hAnsi="宋体" w:cs="黑体" w:hint="eastAsia"/>
          <w:sz w:val="31"/>
          <w:szCs w:val="31"/>
          <w:shd w:val="clear" w:color="auto" w:fill="FFFFFF"/>
        </w:rPr>
        <w:t>期教职工书法培训报名表</w:t>
      </w:r>
    </w:p>
    <w:tbl>
      <w:tblPr>
        <w:tblW w:w="8613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2157"/>
        <w:gridCol w:w="1806"/>
        <w:gridCol w:w="1411"/>
        <w:gridCol w:w="1568"/>
        <w:gridCol w:w="230"/>
      </w:tblGrid>
      <w:tr w:rsidR="003945B7">
        <w:trPr>
          <w:gridAfter w:val="1"/>
          <w:wAfter w:w="230" w:type="dxa"/>
          <w:trHeight w:val="3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45B7" w:rsidRDefault="00BD20F3">
            <w:pPr>
              <w:pStyle w:val="a3"/>
              <w:widowControl/>
              <w:spacing w:after="165" w:afterAutospacing="0" w:line="26" w:lineRule="atLeast"/>
              <w:jc w:val="center"/>
              <w:rPr>
                <w:rFonts w:ascii="仿宋_GB2312" w:eastAsia="仿宋_GB2312" w:hAnsi="方正粗雅宋_GBK" w:cs="方正粗雅宋_GBK"/>
                <w:sz w:val="22"/>
                <w:szCs w:val="22"/>
              </w:rPr>
            </w:pPr>
            <w:r>
              <w:rPr>
                <w:rFonts w:ascii="仿宋_GB2312" w:eastAsia="仿宋_GB2312" w:hAnsi="方正粗雅宋_GBK" w:cs="方正粗雅宋_GBK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方正粗雅宋_GBK" w:cs="方正粗雅宋_GBK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方正粗雅宋_GBK" w:cs="方正粗雅宋_GBK" w:hint="eastAsia"/>
                <w:sz w:val="28"/>
                <w:szCs w:val="28"/>
              </w:rPr>
              <w:t>名</w:t>
            </w:r>
          </w:p>
        </w:tc>
        <w:tc>
          <w:tcPr>
            <w:tcW w:w="21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45B7" w:rsidRDefault="003945B7">
            <w:pPr>
              <w:widowControl/>
              <w:spacing w:line="252" w:lineRule="atLeast"/>
              <w:jc w:val="left"/>
              <w:rPr>
                <w:rFonts w:ascii="仿宋_GB2312" w:eastAsia="仿宋_GB2312" w:hAnsi="方正粗雅宋_GBK" w:cs="方正粗雅宋_GBK"/>
                <w:szCs w:val="21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45B7" w:rsidRDefault="00BD20F3">
            <w:pPr>
              <w:pStyle w:val="a3"/>
              <w:widowControl/>
              <w:spacing w:after="165" w:afterAutospacing="0" w:line="26" w:lineRule="atLeast"/>
              <w:jc w:val="center"/>
              <w:rPr>
                <w:rFonts w:ascii="仿宋_GB2312" w:eastAsia="仿宋_GB2312" w:hAnsi="方正粗雅宋_GBK" w:cs="方正粗雅宋_GBK"/>
                <w:sz w:val="22"/>
                <w:szCs w:val="22"/>
              </w:rPr>
            </w:pPr>
            <w:r>
              <w:rPr>
                <w:rFonts w:ascii="仿宋_GB2312" w:eastAsia="仿宋_GB2312" w:hAnsi="方正粗雅宋_GBK" w:cs="方正粗雅宋_GBK" w:hint="eastAsia"/>
                <w:sz w:val="28"/>
                <w:szCs w:val="28"/>
              </w:rPr>
              <w:t>所在单</w:t>
            </w:r>
            <w:r>
              <w:rPr>
                <w:rFonts w:ascii="仿宋_GB2312" w:eastAsia="仿宋_GB2312" w:hAnsi="方正粗雅宋_GBK" w:cs="方正粗雅宋_GBK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方正粗雅宋_GBK" w:cs="方正粗雅宋_GBK" w:hint="eastAsia"/>
                <w:sz w:val="28"/>
                <w:szCs w:val="28"/>
              </w:rPr>
              <w:t>位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45B7" w:rsidRDefault="003945B7">
            <w:pPr>
              <w:widowControl/>
              <w:spacing w:line="252" w:lineRule="atLeast"/>
              <w:jc w:val="left"/>
              <w:rPr>
                <w:rFonts w:ascii="仿宋_GB2312" w:eastAsia="仿宋_GB2312" w:hAnsi="微软雅黑" w:cs="微软雅黑"/>
                <w:szCs w:val="21"/>
              </w:rPr>
            </w:pPr>
          </w:p>
        </w:tc>
      </w:tr>
      <w:tr w:rsidR="003945B7">
        <w:trPr>
          <w:gridAfter w:val="1"/>
          <w:wAfter w:w="230" w:type="dxa"/>
          <w:trHeight w:val="375"/>
        </w:trPr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45B7" w:rsidRDefault="00BD20F3">
            <w:pPr>
              <w:pStyle w:val="a3"/>
              <w:widowControl/>
              <w:spacing w:after="165" w:afterAutospacing="0" w:line="26" w:lineRule="atLeast"/>
              <w:jc w:val="center"/>
              <w:rPr>
                <w:rFonts w:ascii="仿宋_GB2312" w:eastAsia="仿宋_GB2312" w:hAnsi="方正粗雅宋_GBK" w:cs="方正粗雅宋_GBK"/>
                <w:sz w:val="28"/>
                <w:szCs w:val="28"/>
              </w:rPr>
            </w:pPr>
            <w:r>
              <w:rPr>
                <w:rFonts w:ascii="仿宋_GB2312" w:eastAsia="仿宋_GB2312" w:hAnsi="方正粗雅宋_GBK" w:cs="方正粗雅宋_GBK" w:hint="eastAsia"/>
                <w:sz w:val="28"/>
                <w:szCs w:val="28"/>
              </w:rPr>
              <w:t>工号</w:t>
            </w:r>
          </w:p>
        </w:tc>
        <w:tc>
          <w:tcPr>
            <w:tcW w:w="21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45B7" w:rsidRDefault="003945B7">
            <w:pPr>
              <w:widowControl/>
              <w:spacing w:line="252" w:lineRule="atLeast"/>
              <w:jc w:val="left"/>
              <w:rPr>
                <w:rFonts w:ascii="仿宋_GB2312" w:eastAsia="仿宋_GB2312" w:hAnsi="方正粗雅宋_GBK" w:cs="方正粗雅宋_GBK"/>
                <w:szCs w:val="21"/>
              </w:rPr>
            </w:pPr>
          </w:p>
        </w:tc>
        <w:tc>
          <w:tcPr>
            <w:tcW w:w="18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45B7" w:rsidRDefault="00BD20F3">
            <w:pPr>
              <w:pStyle w:val="a3"/>
              <w:widowControl/>
              <w:spacing w:after="165" w:afterAutospacing="0" w:line="26" w:lineRule="atLeast"/>
              <w:jc w:val="center"/>
              <w:rPr>
                <w:rFonts w:ascii="仿宋_GB2312" w:eastAsia="仿宋_GB2312" w:hAnsi="方正粗雅宋_GBK" w:cs="方正粗雅宋_GBK"/>
                <w:sz w:val="28"/>
                <w:szCs w:val="28"/>
              </w:rPr>
            </w:pPr>
            <w:r>
              <w:rPr>
                <w:rFonts w:ascii="仿宋_GB2312" w:eastAsia="仿宋_GB2312" w:hAnsi="方正粗雅宋_GBK" w:cs="方正粗雅宋_GBK" w:hint="eastAsia"/>
                <w:sz w:val="28"/>
                <w:szCs w:val="28"/>
              </w:rPr>
              <w:t>联系电话</w:t>
            </w:r>
          </w:p>
        </w:tc>
        <w:tc>
          <w:tcPr>
            <w:tcW w:w="297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45B7" w:rsidRDefault="003945B7">
            <w:pPr>
              <w:widowControl/>
              <w:spacing w:line="252" w:lineRule="atLeast"/>
              <w:jc w:val="left"/>
              <w:rPr>
                <w:rFonts w:ascii="仿宋_GB2312" w:eastAsia="仿宋_GB2312" w:hAnsi="微软雅黑" w:cs="微软雅黑"/>
                <w:szCs w:val="21"/>
              </w:rPr>
            </w:pPr>
          </w:p>
        </w:tc>
      </w:tr>
      <w:tr w:rsidR="003945B7">
        <w:trPr>
          <w:trHeight w:val="375"/>
        </w:trPr>
        <w:tc>
          <w:tcPr>
            <w:tcW w:w="14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45B7" w:rsidRDefault="00BD20F3">
            <w:pPr>
              <w:pStyle w:val="a3"/>
              <w:widowControl/>
              <w:spacing w:after="165" w:afterAutospacing="0" w:line="26" w:lineRule="atLeast"/>
              <w:jc w:val="center"/>
              <w:rPr>
                <w:rFonts w:ascii="仿宋_GB2312" w:eastAsia="仿宋_GB2312" w:hAnsi="方正粗雅宋_GBK" w:cs="方正粗雅宋_GBK"/>
                <w:sz w:val="22"/>
                <w:szCs w:val="22"/>
              </w:rPr>
            </w:pPr>
            <w:r>
              <w:rPr>
                <w:rFonts w:ascii="仿宋_GB2312" w:eastAsia="仿宋_GB2312" w:hAnsi="方正粗雅宋_GBK" w:cs="方正粗雅宋_GBK" w:hint="eastAsia"/>
                <w:sz w:val="28"/>
                <w:szCs w:val="28"/>
              </w:rPr>
              <w:t>QQ</w:t>
            </w:r>
            <w:r>
              <w:rPr>
                <w:rFonts w:ascii="仿宋_GB2312" w:eastAsia="仿宋_GB2312" w:hAnsi="方正粗雅宋_GBK" w:cs="方正粗雅宋_GBK" w:hint="eastAsia"/>
                <w:sz w:val="28"/>
                <w:szCs w:val="28"/>
              </w:rPr>
              <w:t>号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45B7" w:rsidRDefault="003945B7">
            <w:pPr>
              <w:widowControl/>
              <w:spacing w:line="252" w:lineRule="atLeast"/>
              <w:jc w:val="left"/>
              <w:rPr>
                <w:rFonts w:ascii="仿宋_GB2312" w:eastAsia="仿宋_GB2312" w:hAnsi="方正粗雅宋_GBK" w:cs="方正粗雅宋_GBK"/>
                <w:szCs w:val="21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45B7" w:rsidRDefault="00BD20F3">
            <w:pPr>
              <w:pStyle w:val="a3"/>
              <w:widowControl/>
              <w:spacing w:after="165" w:afterAutospacing="0" w:line="26" w:lineRule="atLeast"/>
              <w:jc w:val="center"/>
              <w:rPr>
                <w:rFonts w:ascii="仿宋_GB2312" w:eastAsia="仿宋_GB2312" w:hAnsi="方正粗雅宋_GBK" w:cs="方正粗雅宋_GBK"/>
                <w:sz w:val="22"/>
                <w:szCs w:val="22"/>
              </w:rPr>
            </w:pPr>
            <w:r>
              <w:rPr>
                <w:rFonts w:ascii="仿宋_GB2312" w:eastAsia="仿宋_GB2312" w:hAnsi="方正粗雅宋_GBK" w:cs="方正粗雅宋_GBK" w:hint="eastAsia"/>
                <w:sz w:val="28"/>
                <w:szCs w:val="28"/>
              </w:rPr>
              <w:t>微信号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45B7" w:rsidRDefault="003945B7">
            <w:pPr>
              <w:widowControl/>
              <w:spacing w:line="252" w:lineRule="atLeast"/>
              <w:jc w:val="left"/>
              <w:rPr>
                <w:rFonts w:ascii="仿宋_GB2312" w:eastAsia="仿宋_GB2312" w:hAnsi="微软雅黑" w:cs="微软雅黑"/>
                <w:szCs w:val="21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45B7" w:rsidRDefault="003945B7">
            <w:pPr>
              <w:widowControl/>
              <w:spacing w:line="252" w:lineRule="atLeas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3945B7">
        <w:trPr>
          <w:gridAfter w:val="1"/>
          <w:wAfter w:w="230" w:type="dxa"/>
          <w:trHeight w:val="1775"/>
        </w:trPr>
        <w:tc>
          <w:tcPr>
            <w:tcW w:w="14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45B7" w:rsidRDefault="00BD20F3">
            <w:pPr>
              <w:pStyle w:val="a3"/>
              <w:widowControl/>
              <w:spacing w:after="165" w:afterAutospacing="0" w:line="26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方正粗雅宋_GBK" w:cs="方正粗雅宋_GBK" w:hint="eastAsia"/>
                <w:sz w:val="28"/>
                <w:szCs w:val="28"/>
              </w:rPr>
              <w:t>已有基础</w:t>
            </w:r>
          </w:p>
        </w:tc>
        <w:tc>
          <w:tcPr>
            <w:tcW w:w="396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45B7" w:rsidRDefault="00BD20F3">
            <w:pPr>
              <w:pStyle w:val="a3"/>
              <w:widowControl/>
              <w:spacing w:after="165" w:afterAutospacing="0" w:line="26" w:lineRule="atLeas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初学水平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□</w:t>
            </w:r>
          </w:p>
          <w:p w:rsidR="003945B7" w:rsidRDefault="00BD20F3">
            <w:pPr>
              <w:pStyle w:val="a3"/>
              <w:widowControl/>
              <w:spacing w:after="165" w:afterAutospacing="0" w:line="26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中级水平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>□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45B7" w:rsidRDefault="00BD20F3">
            <w:pPr>
              <w:pStyle w:val="a3"/>
              <w:widowControl/>
              <w:spacing w:after="165" w:afterAutospacing="0" w:line="240" w:lineRule="atLeast"/>
              <w:jc w:val="center"/>
              <w:rPr>
                <w:rFonts w:ascii="仿宋_GB2312" w:eastAsia="仿宋_GB2312" w:hAnsi="方正粗雅宋_GBK" w:cs="方正粗雅宋_GBK"/>
                <w:sz w:val="22"/>
                <w:szCs w:val="22"/>
              </w:rPr>
            </w:pPr>
            <w:r>
              <w:rPr>
                <w:rFonts w:ascii="仿宋_GB2312" w:eastAsia="仿宋_GB2312" w:hAnsi="方正粗雅宋_GBK" w:cs="方正粗雅宋_GBK" w:hint="eastAsia"/>
                <w:sz w:val="22"/>
                <w:szCs w:val="22"/>
              </w:rPr>
              <w:t>是否自备</w:t>
            </w:r>
          </w:p>
          <w:p w:rsidR="003945B7" w:rsidRDefault="00BD20F3">
            <w:pPr>
              <w:pStyle w:val="a3"/>
              <w:widowControl/>
              <w:spacing w:after="165" w:afterAutospacing="0" w:line="26" w:lineRule="atLeast"/>
              <w:jc w:val="center"/>
              <w:rPr>
                <w:rFonts w:ascii="仿宋_GB2312" w:eastAsia="仿宋_GB2312" w:hAnsi="方正粗雅宋_GBK" w:cs="方正粗雅宋_GBK"/>
                <w:sz w:val="22"/>
                <w:szCs w:val="22"/>
              </w:rPr>
            </w:pPr>
            <w:r>
              <w:rPr>
                <w:rFonts w:ascii="仿宋_GB2312" w:eastAsia="仿宋_GB2312" w:hAnsi="方正粗雅宋_GBK" w:cs="方正粗雅宋_GBK" w:hint="eastAsia"/>
                <w:sz w:val="22"/>
                <w:szCs w:val="22"/>
              </w:rPr>
              <w:t>学习用品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945B7" w:rsidRDefault="003945B7">
            <w:pPr>
              <w:widowControl/>
              <w:spacing w:line="252" w:lineRule="atLeast"/>
              <w:jc w:val="left"/>
              <w:rPr>
                <w:rFonts w:ascii="仿宋_GB2312" w:eastAsia="仿宋_GB2312" w:hAnsi="方正粗雅宋_GBK" w:cs="方正粗雅宋_GBK"/>
                <w:szCs w:val="21"/>
              </w:rPr>
            </w:pPr>
          </w:p>
        </w:tc>
      </w:tr>
    </w:tbl>
    <w:p w:rsidR="003945B7" w:rsidRDefault="003945B7">
      <w:pPr>
        <w:rPr>
          <w:rFonts w:ascii="仿宋_GB2312" w:eastAsia="仿宋_GB2312" w:hAnsi="华文仿宋" w:cs="华文仿宋"/>
          <w:sz w:val="32"/>
          <w:szCs w:val="32"/>
        </w:rPr>
      </w:pPr>
      <w:bookmarkStart w:id="0" w:name="_GoBack"/>
      <w:bookmarkEnd w:id="0"/>
    </w:p>
    <w:sectPr w:rsidR="00394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雅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1BA5E5E"/>
    <w:rsid w:val="002552E2"/>
    <w:rsid w:val="003945B7"/>
    <w:rsid w:val="006C16E3"/>
    <w:rsid w:val="00BD20F3"/>
    <w:rsid w:val="00DA73CC"/>
    <w:rsid w:val="00DB1BD8"/>
    <w:rsid w:val="01BA5E5E"/>
    <w:rsid w:val="3CE552A0"/>
    <w:rsid w:val="42A22AF9"/>
    <w:rsid w:val="44B479D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C2842"/>
  <w15:docId w15:val="{9F2723DE-BE51-48CE-A111-7C4D6844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000000"/>
      <w:u w:val="none"/>
    </w:rPr>
  </w:style>
  <w:style w:type="character" w:styleId="a6">
    <w:name w:val="Hyperlink"/>
    <w:basedOn w:val="a0"/>
    <w:rPr>
      <w:color w:val="000000"/>
      <w:u w:val="none"/>
    </w:rPr>
  </w:style>
  <w:style w:type="character" w:customStyle="1" w:styleId="item-name">
    <w:name w:val="item-name"/>
    <w:basedOn w:val="a0"/>
  </w:style>
  <w:style w:type="character" w:customStyle="1" w:styleId="item-name1">
    <w:name w:val="item-name1"/>
    <w:basedOn w:val="a0"/>
  </w:style>
  <w:style w:type="character" w:customStyle="1" w:styleId="right">
    <w:name w:val="right"/>
    <w:basedOn w:val="a0"/>
  </w:style>
  <w:style w:type="character" w:customStyle="1" w:styleId="left">
    <w:name w:val="lef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我是一片云</dc:creator>
  <cp:lastModifiedBy>张建云</cp:lastModifiedBy>
  <cp:revision>4</cp:revision>
  <dcterms:created xsi:type="dcterms:W3CDTF">2018-04-12T02:42:00Z</dcterms:created>
  <dcterms:modified xsi:type="dcterms:W3CDTF">2021-09-27T03:21:00Z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